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5E" w:rsidRPr="0032580D" w:rsidRDefault="00AD5F5E" w:rsidP="00AD5F5E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2026 жылғы </w:t>
      </w:r>
      <w:r w:rsidR="000679FF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Pr="003258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Қазақстан Республикасы атмосфералық ауасының</w:t>
      </w:r>
    </w:p>
    <w:p w:rsidR="00AD5F5E" w:rsidRPr="0032580D" w:rsidRDefault="00AD5F5E" w:rsidP="00AD5F5E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D">
        <w:rPr>
          <w:rFonts w:ascii="Times New Roman" w:hAnsi="Times New Roman" w:cs="Times New Roman"/>
          <w:b/>
          <w:sz w:val="28"/>
          <w:szCs w:val="28"/>
          <w:lang w:val="kk-KZ"/>
        </w:rPr>
        <w:t>жоғары ластану жағдайлары</w:t>
      </w:r>
    </w:p>
    <w:p w:rsidR="00AD5F5E" w:rsidRPr="0032580D" w:rsidRDefault="00AD5F5E" w:rsidP="00AD5F5E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5F5E" w:rsidRPr="0032580D" w:rsidRDefault="00AD5F5E" w:rsidP="00AD5F5E">
      <w:pPr>
        <w:pStyle w:val="41"/>
        <w:ind w:firstLine="709"/>
        <w:jc w:val="both"/>
        <w:rPr>
          <w:sz w:val="28"/>
          <w:szCs w:val="28"/>
          <w:lang w:val="kk-KZ"/>
        </w:rPr>
      </w:pPr>
      <w:r w:rsidRPr="0032580D">
        <w:rPr>
          <w:sz w:val="28"/>
          <w:szCs w:val="28"/>
          <w:lang w:val="kk-KZ"/>
        </w:rPr>
        <w:t>ҚР Экология және табиғи ресурстар министрлігінің Экологиялық реттеу және бақылау комитетіне керекті іс-шаралар қабылдау үшін жедел түрде хабарланды.</w:t>
      </w:r>
    </w:p>
    <w:p w:rsidR="00AD5F5E" w:rsidRPr="000679FF" w:rsidRDefault="00AD5F5E" w:rsidP="00AD5F5E">
      <w:pPr>
        <w:pStyle w:val="41"/>
        <w:ind w:firstLine="709"/>
        <w:jc w:val="both"/>
        <w:rPr>
          <w:sz w:val="28"/>
          <w:szCs w:val="28"/>
          <w:lang w:val="kk-KZ"/>
        </w:rPr>
      </w:pPr>
      <w:r w:rsidRPr="00BB3868">
        <w:rPr>
          <w:sz w:val="28"/>
          <w:szCs w:val="28"/>
          <w:lang w:val="kk-KZ"/>
        </w:rPr>
        <w:t>Атмосфералық ауаның жоғары ласта</w:t>
      </w:r>
      <w:r w:rsidR="009F063F" w:rsidRPr="00BB3868">
        <w:rPr>
          <w:sz w:val="28"/>
          <w:szCs w:val="28"/>
          <w:lang w:val="kk-KZ"/>
        </w:rPr>
        <w:t xml:space="preserve">нуының (ЖЛ) </w:t>
      </w:r>
      <w:r w:rsidR="000679FF">
        <w:rPr>
          <w:sz w:val="28"/>
          <w:szCs w:val="28"/>
          <w:lang w:val="kk-KZ"/>
        </w:rPr>
        <w:t>28</w:t>
      </w:r>
      <w:r w:rsidR="009F063F" w:rsidRPr="00BB3868">
        <w:rPr>
          <w:sz w:val="28"/>
          <w:szCs w:val="28"/>
          <w:lang w:val="kk-KZ"/>
        </w:rPr>
        <w:t xml:space="preserve"> жағдайы</w:t>
      </w:r>
      <w:r w:rsidRPr="00BB3868">
        <w:rPr>
          <w:sz w:val="28"/>
          <w:szCs w:val="28"/>
          <w:lang w:val="kk-KZ"/>
        </w:rPr>
        <w:t xml:space="preserve">, оның ішінде: </w:t>
      </w:r>
      <w:r w:rsidR="000679FF">
        <w:rPr>
          <w:sz w:val="28"/>
          <w:szCs w:val="28"/>
          <w:lang w:val="kk-KZ"/>
        </w:rPr>
        <w:t>Ақтөбе облысы, Шұбаршы кенті</w:t>
      </w:r>
      <w:r w:rsidR="009F063F" w:rsidRPr="00BB3868">
        <w:rPr>
          <w:sz w:val="28"/>
          <w:szCs w:val="28"/>
          <w:lang w:val="kk-KZ"/>
        </w:rPr>
        <w:t xml:space="preserve"> – </w:t>
      </w:r>
      <w:r w:rsidR="000679FF">
        <w:rPr>
          <w:sz w:val="28"/>
          <w:szCs w:val="28"/>
          <w:lang w:val="kk-KZ"/>
        </w:rPr>
        <w:t>28</w:t>
      </w:r>
      <w:r w:rsidR="009F063F" w:rsidRPr="00BB3868">
        <w:rPr>
          <w:sz w:val="28"/>
          <w:szCs w:val="28"/>
          <w:lang w:val="kk-KZ"/>
        </w:rPr>
        <w:t xml:space="preserve"> ЖЛ </w:t>
      </w:r>
      <w:r w:rsidR="00BB3868">
        <w:rPr>
          <w:sz w:val="28"/>
          <w:szCs w:val="28"/>
          <w:lang w:val="kk-KZ"/>
        </w:rPr>
        <w:t xml:space="preserve">жағдайы </w:t>
      </w:r>
      <w:r w:rsidRPr="0032580D">
        <w:rPr>
          <w:sz w:val="28"/>
          <w:szCs w:val="28"/>
          <w:lang w:val="kk-KZ"/>
        </w:rPr>
        <w:t>тіркелді</w:t>
      </w:r>
      <w:r w:rsidR="009F063F">
        <w:rPr>
          <w:sz w:val="28"/>
          <w:szCs w:val="28"/>
          <w:lang w:val="kk-KZ"/>
        </w:rPr>
        <w:t xml:space="preserve"> </w:t>
      </w:r>
      <w:r w:rsidRPr="0032580D">
        <w:rPr>
          <w:sz w:val="28"/>
          <w:szCs w:val="28"/>
          <w:lang w:val="kk-KZ"/>
        </w:rPr>
        <w:t>.</w:t>
      </w:r>
    </w:p>
    <w:p w:rsidR="004A0F4A" w:rsidRPr="000679FF" w:rsidRDefault="004A0F4A" w:rsidP="00AD5F5E">
      <w:pPr>
        <w:pStyle w:val="41"/>
        <w:ind w:firstLine="709"/>
        <w:jc w:val="both"/>
        <w:rPr>
          <w:sz w:val="28"/>
          <w:szCs w:val="28"/>
          <w:lang w:val="kk-KZ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293"/>
        <w:gridCol w:w="1168"/>
        <w:gridCol w:w="1075"/>
        <w:gridCol w:w="1775"/>
        <w:gridCol w:w="886"/>
        <w:gridCol w:w="1100"/>
        <w:gridCol w:w="907"/>
        <w:gridCol w:w="839"/>
        <w:gridCol w:w="963"/>
        <w:gridCol w:w="1397"/>
        <w:gridCol w:w="3329"/>
      </w:tblGrid>
      <w:tr w:rsidR="008B2EE6" w:rsidRPr="00B5388D" w:rsidTr="007060D6">
        <w:trPr>
          <w:trHeight w:val="29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Қоспа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Күні, айы, жылы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Уақыт, сағ.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k-KZ"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Бекет</w:t>
            </w:r>
            <w:r w:rsidRPr="0032580D">
              <w:rPr>
                <w:rFonts w:ascii="Times New Roman" w:hAnsi="Times New Roman"/>
                <w:b/>
                <w:bCs/>
              </w:rPr>
              <w:br/>
              <w:t>нөмірі</w:t>
            </w:r>
            <w:r w:rsidRPr="0032580D">
              <w:rPr>
                <w:rFonts w:ascii="Times New Roman" w:hAnsi="Times New Roman"/>
                <w:b/>
                <w:bCs/>
                <w:lang w:val="kk-KZ"/>
              </w:rPr>
              <w:t>, жылжымалы зертхана нүктесі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Шоғыр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Жел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Темпе-ратура, 0С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8B2EE6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8B2EE6">
              <w:rPr>
                <w:rFonts w:ascii="Times New Roman" w:hAnsi="Times New Roman"/>
                <w:b/>
                <w:bCs/>
              </w:rPr>
              <w:t>Атм. қысым, мм.сын.бағ.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8B2EE6" w:rsidRDefault="008B2EE6" w:rsidP="004A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2EE6">
              <w:rPr>
                <w:rFonts w:ascii="Times New Roman" w:hAnsi="Times New Roman"/>
                <w:b/>
                <w:color w:val="000000"/>
              </w:rPr>
              <w:t>ҚР ЭТРМ ЭРБК себебі және қабылданған шаралар</w:t>
            </w:r>
          </w:p>
        </w:tc>
      </w:tr>
      <w:tr w:rsidR="008B2EE6" w:rsidRPr="00B5388D" w:rsidTr="007060D6">
        <w:trPr>
          <w:trHeight w:val="1346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мг/м3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ШЖШ-дан асу еселігі</w:t>
            </w: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Бағыт, град</w:t>
            </w:r>
          </w:p>
        </w:tc>
        <w:tc>
          <w:tcPr>
            <w:tcW w:w="8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2580D">
              <w:rPr>
                <w:rFonts w:ascii="Times New Roman" w:hAnsi="Times New Roman"/>
                <w:b/>
                <w:bCs/>
              </w:rPr>
              <w:t>Жыл., м/с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4A0F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</w:p>
        </w:tc>
      </w:tr>
      <w:tr w:rsidR="008B2EE6" w:rsidRPr="00B5388D" w:rsidTr="00B25BD2">
        <w:trPr>
          <w:trHeight w:val="70"/>
        </w:trPr>
        <w:tc>
          <w:tcPr>
            <w:tcW w:w="14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EE6" w:rsidRPr="0032580D" w:rsidRDefault="008B2EE6" w:rsidP="004A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2580D">
              <w:rPr>
                <w:rFonts w:ascii="Times New Roman" w:hAnsi="Times New Roman"/>
                <w:b/>
                <w:bCs/>
              </w:rPr>
              <w:t>Жоғары ластану (ЖЛ) жағдайлары</w:t>
            </w:r>
          </w:p>
        </w:tc>
      </w:tr>
      <w:tr w:rsidR="008B2EE6" w:rsidRPr="00B5388D" w:rsidTr="006809A2">
        <w:trPr>
          <w:trHeight w:val="127"/>
        </w:trPr>
        <w:tc>
          <w:tcPr>
            <w:tcW w:w="1473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0F4A">
              <w:rPr>
                <w:rFonts w:ascii="Times New Roman" w:hAnsi="Times New Roman"/>
                <w:b/>
                <w:iCs/>
              </w:rPr>
              <w:t>А</w:t>
            </w:r>
            <w:r w:rsidRPr="004A0F4A">
              <w:rPr>
                <w:rFonts w:ascii="Times New Roman" w:hAnsi="Times New Roman"/>
                <w:b/>
                <w:iCs/>
                <w:lang w:val="kk-KZ"/>
              </w:rPr>
              <w:t>қтөбе</w:t>
            </w:r>
            <w:r w:rsidRPr="004A0F4A">
              <w:rPr>
                <w:rFonts w:ascii="Times New Roman" w:hAnsi="Times New Roman"/>
                <w:b/>
                <w:iCs/>
              </w:rPr>
              <w:t xml:space="preserve"> обл., Ш</w:t>
            </w:r>
            <w:r w:rsidRPr="004A0F4A">
              <w:rPr>
                <w:rFonts w:ascii="Times New Roman" w:hAnsi="Times New Roman"/>
                <w:b/>
                <w:iCs/>
                <w:lang w:val="kk-KZ"/>
              </w:rPr>
              <w:t>ұ</w:t>
            </w:r>
            <w:r w:rsidRPr="004A0F4A">
              <w:rPr>
                <w:rFonts w:ascii="Times New Roman" w:hAnsi="Times New Roman"/>
                <w:b/>
                <w:iCs/>
              </w:rPr>
              <w:t>барш</w:t>
            </w:r>
            <w:r w:rsidRPr="004A0F4A">
              <w:rPr>
                <w:rFonts w:ascii="Times New Roman" w:hAnsi="Times New Roman"/>
                <w:b/>
                <w:iCs/>
                <w:lang w:val="kk-KZ"/>
              </w:rPr>
              <w:t>ы кенті</w:t>
            </w:r>
          </w:p>
        </w:tc>
      </w:tr>
      <w:tr w:rsidR="008B2EE6" w:rsidRPr="00FA0D15" w:rsidTr="00002763">
        <w:trPr>
          <w:trHeight w:val="75"/>
        </w:trPr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AB">
              <w:rPr>
                <w:rFonts w:ascii="Times New Roman" w:hAnsi="Times New Roman"/>
                <w:sz w:val="20"/>
                <w:szCs w:val="20"/>
              </w:rPr>
              <w:t>Күкіртсутегі</w:t>
            </w:r>
            <w:r w:rsidRPr="00B538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B5388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5388D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00:00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1 Шұбаршы (Геолог көшесі, 25Д, Шұбаршы кенті)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112,28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4B63B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19.05.2026 ж. Шұбаршы кентінде күкіртсутек бойынша ДЗ 7 жағдайы анықталды. Асулар 10,05-13,08 ШЖК-дан құрады. "Қазгидромет" РМК-дан 21.05.2026 ж. хабарлама келіп түскендіктен, шығу аяқталған жоқ.</w:t>
            </w:r>
          </w:p>
          <w:p w:rsidR="008B2EE6" w:rsidRPr="006F277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 xml:space="preserve">17.04.2024 жылғы №43-Ө бұйрығына сәйкес деректерді камералдық өңдеу жүргізілді: жел бағыты — оңтүстік-батыс, желдің жылдамдығы-0,01-ден 0,54 м/с-қа дейін, ауа температурасы-23,5-тен 24,4 °С-қа дейін, атмосфералық қысым 739 мм сын.бағ. құрады. бақылау пунктінен оңтүстік-батысқа қарай 4 км жерде "СНПС – АТК" ЖШС орналасқан.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Шығарындылар көздерінің әсері анықталмады. Аталған нүкте бақылауға алынды.</w:t>
            </w:r>
          </w:p>
        </w:tc>
      </w:tr>
      <w:tr w:rsidR="008B2EE6" w:rsidRPr="00B5388D" w:rsidTr="00002763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6F277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13,08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114,88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002763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12,80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208,85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002763">
        <w:trPr>
          <w:trHeight w:val="273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0,0998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221,78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002763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235,52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002763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651F1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10,94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002763">
        <w:trPr>
          <w:trHeight w:val="243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.0</w:t>
            </w:r>
            <w:r w:rsidRPr="00703B1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3B1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02:00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10,05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205,38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FA0D15" w:rsidTr="00F845AE">
        <w:trPr>
          <w:trHeight w:val="231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AB">
              <w:rPr>
                <w:rFonts w:ascii="Times New Roman" w:hAnsi="Times New Roman"/>
                <w:sz w:val="20"/>
                <w:szCs w:val="20"/>
              </w:rPr>
              <w:t>Күкіртсутегі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21</w:t>
            </w:r>
            <w:r w:rsidRPr="00B5388D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B5388D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15:20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4A0F4A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№ 1 Шұбаршы (Геолог көшесі, 25Д, Шұбаршы кенті)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0,0818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 xml:space="preserve">21.05.2026 ж. Шұбаршы кентінде күкіртсутек бойынша ДЗ-ның 11 жағдайы анықталды. Асып кетулер 10,23-12,24 ШЖК құрады. "Қазгидромет" РМК-дан хабарлама 22.05.2026 ж. келіп түскендіктен, </w:t>
            </w:r>
            <w:r w:rsidRPr="004B63B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lastRenderedPageBreak/>
              <w:t>шығу аяқталған жоқ.</w:t>
            </w:r>
          </w:p>
          <w:p w:rsidR="008B2EE6" w:rsidRPr="006F277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val="kk-KZ"/>
              </w:rPr>
            </w:pP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 xml:space="preserve">17.04.2024 жылғы №43-Ө бұйрығына сәйкес деректерге камералдық өңдеу жүргізілді: жел бағыты — оңтүстік-батыс, желдің жылдамдығы-0,32-ден 0,72 м/с-қа дейін, ауа температурасы-24,9-дан 25,1 °С-қа дейін, атмосфералық қысым 739 мм сын.бағ. құрады. бақылау пунктінен оңтүстік-батысқа қарай 4 км жерде "СНПС – АТК" ЖШС орналасқан.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Шығарындылар көздерінің әсері анықталмады. Аталған нүкте бақылауға алынды.</w:t>
            </w: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6F277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10,69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181,32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0,0888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165,75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0,0888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165,86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0,0978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129,35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12,24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153,83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11,58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100,47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154,97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F845AE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0,0857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651F16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51F16">
              <w:rPr>
                <w:rFonts w:ascii="Times New Roman" w:hAnsi="Times New Roman"/>
                <w:b/>
                <w:bCs/>
                <w:color w:val="000000"/>
                <w:sz w:val="20"/>
              </w:rPr>
              <w:t>10,71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128,33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E6" w:rsidRPr="00B5388D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FA0D15" w:rsidTr="00233EB2">
        <w:trPr>
          <w:trHeight w:val="100"/>
        </w:trPr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AB">
              <w:rPr>
                <w:rFonts w:ascii="Times New Roman" w:hAnsi="Times New Roman"/>
                <w:sz w:val="20"/>
                <w:szCs w:val="20"/>
              </w:rPr>
              <w:t>Күкіртсутегі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570DF5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70DF5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10:20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1 Шұбаршы (Геолог көшесі, 25Д, Шұбаршы кенті)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0,1021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12,8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200,27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30,6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EE6" w:rsidRPr="004B63B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25.05.2026 ж. 25.05.2026 ж. Шұбаршы кентінде күкіртсутек бойынша ДЗ 9 жағдайы анықталды. Асып кетулер 10,09-16,4 ШЖК құрады. "Қазгидромет" РМК-дан хабарлама 25.05.2026 ж. сағат 14:00-ден кейін келіп түскендіктен, шығу орындалмады.ДЗ 10:20-дан 13:00-ге дейін орнатылды.</w:t>
            </w:r>
          </w:p>
          <w:p w:rsidR="008B2EE6" w:rsidRPr="006F277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 xml:space="preserve">17.04.2024 жылғы №43-Ө бұйрығына сәйкес деректерді камералдық өңдеу жүргізілді: жел бағыты — оңтүстік-батыс, желдің жылдамдығы-0,08-ден 0,37 м/с-қа дейін, ауа температурасы-30,6-дан 34,6 °С-қа дейін, атмосфералық қысым 746 мм сын.бағ. құрады. бақылау пунктінен оңтүстік-батысқа қарай 4 км жерде "СНПС – АТК" ЖШС орналасқан.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Шығарындылар көздерінің әсері анықталмады. Аталған нүкте бақылауға алынды.</w:t>
            </w: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.</w:t>
            </w: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6F2773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10:40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190,90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186,61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32,9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0,1172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14,7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206,39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11:40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0,1243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15,5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188,32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0,1311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214,85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35,6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0,1098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202,76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35,6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12:40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175,75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0,61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B5388D" w:rsidTr="00233EB2">
        <w:trPr>
          <w:trHeight w:val="100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651F16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13:00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0,0880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4A0F4A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b/>
                <w:bCs/>
                <w:color w:val="000000"/>
              </w:rPr>
              <w:t>11,0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208,37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34,6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746</w:t>
            </w: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</w:p>
        </w:tc>
      </w:tr>
      <w:tr w:rsidR="008B2EE6" w:rsidRPr="00FA0D15" w:rsidTr="00340B59">
        <w:trPr>
          <w:trHeight w:val="100"/>
        </w:trPr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AB">
              <w:rPr>
                <w:rFonts w:ascii="Times New Roman" w:hAnsi="Times New Roman"/>
                <w:sz w:val="20"/>
                <w:szCs w:val="20"/>
              </w:rPr>
              <w:t>Күкіртсутегі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4A0F4A" w:rsidRDefault="008B2EE6" w:rsidP="00BF30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003EB9">
              <w:rPr>
                <w:rFonts w:ascii="Times New Roman" w:hAnsi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A0F4A">
              <w:rPr>
                <w:rFonts w:ascii="Times New Roman" w:hAnsi="Times New Roman"/>
                <w:color w:val="000000"/>
                <w:sz w:val="20"/>
              </w:rPr>
              <w:t>17:20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CC01A7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8B2EE6" w:rsidRPr="00B5388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1 Шұбаршы (Геолог көшесі, 25Д, Шұбаршы кенті)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Pr="000679FF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679FF">
              <w:rPr>
                <w:rFonts w:ascii="Times New Roman" w:hAnsi="Times New Roman"/>
                <w:b/>
                <w:bCs/>
                <w:color w:val="000000"/>
                <w:sz w:val="20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302,90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E6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6" w:rsidRPr="004B63B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4B63B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27.05.2026 ж. 27.05.2026 ж. Шұбаршы кентінде күкіртсутек бойынша 1 ДЗ жағдайы анықталды. Асып кетулер 11,4 ШЖК-дан асты. "Қазгидромет" РМК-дан хабарлама 28.05.2026 ж. келіп түскендіктен, 27.05.2026 ж. ж. сағат 17:20-дан бастап жолға шыққан жоқ</w:t>
            </w:r>
          </w:p>
          <w:p w:rsidR="008B2EE6" w:rsidRPr="006F2773" w:rsidRDefault="008B2EE6" w:rsidP="004B63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</w:pP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17.04.2024 жылғы №43-Ө бұйрығына сәйкес деректерді камералдық өңдеу жүргізілді: жел бағыты — оңтүстік-батыс, желдің жылдамдығы-0,08-ден 0,37 м/с-қа дейін, ауа температурасы-</w:t>
            </w: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lastRenderedPageBreak/>
              <w:t xml:space="preserve">30,6-дан 34,6 °С-қа дейін, атмосфералық қысым 746 мм сын.бағ. құрады. бақылау пунктінен оңтүстік-батысқа қарай 4 км жерде "СНПС – АТК" ЖШС орналасқан. Қоршаған ортаның жай-күйі, сондай-ақ қоршаған ортаның ластануы орын алған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Шығарындылар көздерінің әсері анықталмады. Аталған нүкте бақылауға алынды</w:t>
            </w:r>
            <w:r w:rsidRPr="006F2773">
              <w:rPr>
                <w:rFonts w:ascii="Times New Roman" w:hAnsi="Times New Roman"/>
                <w:i/>
                <w:iCs/>
                <w:sz w:val="18"/>
                <w:szCs w:val="18"/>
                <w:lang w:val="kk-KZ"/>
              </w:rPr>
              <w:t>.</w:t>
            </w:r>
          </w:p>
        </w:tc>
      </w:tr>
      <w:tr w:rsidR="008B2EE6" w:rsidRPr="00B5388D" w:rsidTr="00A3050A">
        <w:trPr>
          <w:trHeight w:val="120"/>
        </w:trPr>
        <w:tc>
          <w:tcPr>
            <w:tcW w:w="14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6" w:rsidRPr="0032580D" w:rsidRDefault="008B2EE6" w:rsidP="00BF3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2580D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Барлығы</w:t>
            </w:r>
            <w:r w:rsidRPr="0032580D"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lang w:val="kk-KZ"/>
              </w:rPr>
              <w:t>28</w:t>
            </w:r>
            <w:r w:rsidRPr="0032580D">
              <w:rPr>
                <w:rFonts w:ascii="Times New Roman" w:hAnsi="Times New Roman"/>
                <w:b/>
                <w:bCs/>
                <w:lang w:val="kk-KZ"/>
              </w:rPr>
              <w:t xml:space="preserve"> ЖЛ жағдайлары</w:t>
            </w:r>
          </w:p>
        </w:tc>
      </w:tr>
    </w:tbl>
    <w:p w:rsidR="00F85398" w:rsidRPr="00F85398" w:rsidRDefault="00F85398" w:rsidP="00AD5F5E">
      <w:pPr>
        <w:pStyle w:val="41"/>
        <w:ind w:firstLine="709"/>
        <w:jc w:val="both"/>
        <w:rPr>
          <w:sz w:val="28"/>
          <w:szCs w:val="28"/>
        </w:rPr>
      </w:pPr>
    </w:p>
    <w:p w:rsidR="00CC01A7" w:rsidRPr="003C08DE" w:rsidRDefault="00CC01A7" w:rsidP="00CC01A7">
      <w:pPr>
        <w:pStyle w:val="41"/>
        <w:tabs>
          <w:tab w:val="left" w:pos="10905"/>
          <w:tab w:val="right" w:pos="14570"/>
        </w:tabs>
        <w:jc w:val="right"/>
        <w:rPr>
          <w:b/>
          <w:sz w:val="28"/>
          <w:szCs w:val="28"/>
          <w:lang w:val="kk-KZ"/>
        </w:rPr>
      </w:pPr>
    </w:p>
    <w:p w:rsidR="00CC01A7" w:rsidRPr="003C08DE" w:rsidRDefault="00CC01A7" w:rsidP="00CC01A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  <w:r w:rsidRPr="003C08DE">
        <w:rPr>
          <w:rFonts w:ascii="Times New Roman" w:hAnsi="Times New Roman" w:cs="Calibri"/>
          <w:b/>
          <w:sz w:val="28"/>
          <w:szCs w:val="28"/>
          <w:lang w:val="kk-KZ"/>
        </w:rPr>
        <w:t>202</w:t>
      </w:r>
      <w:r>
        <w:rPr>
          <w:rFonts w:ascii="Times New Roman" w:hAnsi="Times New Roman" w:cs="Calibri"/>
          <w:b/>
          <w:sz w:val="28"/>
          <w:szCs w:val="28"/>
          <w:lang w:val="kk-KZ"/>
        </w:rPr>
        <w:t>6</w:t>
      </w:r>
      <w:r w:rsidRPr="003C08DE">
        <w:rPr>
          <w:rFonts w:ascii="Times New Roman" w:hAnsi="Times New Roman" w:cs="Calibri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Calibri"/>
          <w:b/>
          <w:sz w:val="28"/>
          <w:szCs w:val="28"/>
          <w:lang w:val="kk-KZ"/>
        </w:rPr>
        <w:t>мамыр</w:t>
      </w:r>
      <w:r w:rsidRPr="003C08DE">
        <w:rPr>
          <w:rFonts w:ascii="Times New Roman" w:hAnsi="Times New Roman" w:cs="Calibri"/>
          <w:b/>
          <w:sz w:val="28"/>
          <w:szCs w:val="28"/>
          <w:lang w:val="kk-KZ"/>
        </w:rPr>
        <w:t xml:space="preserve"> айындағы Қазақстан Республикасы </w:t>
      </w:r>
    </w:p>
    <w:p w:rsidR="00CC01A7" w:rsidRPr="003C08DE" w:rsidRDefault="00CC01A7" w:rsidP="00CC01A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  <w:r w:rsidRPr="003C08DE"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жер үсті суларының </w:t>
      </w:r>
      <w:r w:rsidRPr="003C08DE">
        <w:rPr>
          <w:rFonts w:ascii="Times New Roman" w:hAnsi="Times New Roman" w:cs="Calibri"/>
          <w:b/>
          <w:sz w:val="28"/>
          <w:szCs w:val="28"/>
          <w:lang w:val="kk-KZ"/>
        </w:rPr>
        <w:t>жоғары ластану және экстремалды жоғары ластану жағдайлары</w:t>
      </w:r>
    </w:p>
    <w:p w:rsidR="00CC01A7" w:rsidRPr="003C08DE" w:rsidRDefault="00CC01A7" w:rsidP="00CC01A7">
      <w:pPr>
        <w:tabs>
          <w:tab w:val="left" w:pos="1325"/>
          <w:tab w:val="left" w:pos="5954"/>
          <w:tab w:val="left" w:pos="7938"/>
        </w:tabs>
        <w:spacing w:after="0" w:line="240" w:lineRule="auto"/>
        <w:ind w:left="-567" w:right="-567" w:firstLine="709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</w:p>
    <w:p w:rsidR="00CC01A7" w:rsidRPr="00CC01A7" w:rsidRDefault="00CC01A7" w:rsidP="00CC01A7">
      <w:pPr>
        <w:pStyle w:val="a4"/>
        <w:tabs>
          <w:tab w:val="left" w:pos="993"/>
        </w:tabs>
        <w:ind w:firstLine="993"/>
        <w:rPr>
          <w:sz w:val="28"/>
          <w:szCs w:val="28"/>
          <w:lang w:val="kk-KZ"/>
        </w:rPr>
      </w:pPr>
      <w:r w:rsidRPr="00CC01A7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6</w:t>
      </w:r>
      <w:r w:rsidRPr="00CC01A7">
        <w:rPr>
          <w:sz w:val="28"/>
          <w:szCs w:val="28"/>
          <w:lang w:val="kk-KZ"/>
        </w:rPr>
        <w:t xml:space="preserve"> жылғы мамыр айындағы Қазақстан Республикасы </w:t>
      </w:r>
      <w:r w:rsidR="00E03067">
        <w:rPr>
          <w:sz w:val="28"/>
          <w:szCs w:val="28"/>
          <w:lang w:val="kk-KZ"/>
        </w:rPr>
        <w:t>жер үсті суларында</w:t>
      </w:r>
      <w:bookmarkStart w:id="0" w:name="_GoBack"/>
      <w:bookmarkEnd w:id="0"/>
      <w:r w:rsidRPr="00CC01A7">
        <w:rPr>
          <w:sz w:val="28"/>
          <w:szCs w:val="28"/>
          <w:lang w:val="kk-KZ"/>
        </w:rPr>
        <w:t xml:space="preserve"> жоғары және өте жоғары ластану жағдайлары тіркелеген жоқ.</w:t>
      </w:r>
    </w:p>
    <w:p w:rsidR="00CC01A7" w:rsidRDefault="00CC01A7" w:rsidP="00AD5F5E">
      <w:pPr>
        <w:pStyle w:val="41"/>
        <w:ind w:firstLine="709"/>
        <w:jc w:val="both"/>
        <w:rPr>
          <w:sz w:val="28"/>
          <w:szCs w:val="28"/>
          <w:lang w:val="kk-KZ"/>
        </w:rPr>
      </w:pPr>
    </w:p>
    <w:p w:rsidR="006F2773" w:rsidRDefault="006F2773" w:rsidP="00AD5F5E">
      <w:pPr>
        <w:pStyle w:val="41"/>
        <w:ind w:firstLine="709"/>
        <w:jc w:val="both"/>
        <w:rPr>
          <w:sz w:val="28"/>
          <w:szCs w:val="28"/>
          <w:lang w:val="kk-KZ"/>
        </w:rPr>
      </w:pPr>
    </w:p>
    <w:sectPr w:rsidR="006F2773" w:rsidSect="00F55DB0">
      <w:pgSz w:w="16838" w:h="11906" w:orient="landscape"/>
      <w:pgMar w:top="709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E8" w:rsidRDefault="00296AE8">
      <w:pPr>
        <w:spacing w:after="0" w:line="240" w:lineRule="auto"/>
      </w:pPr>
      <w:r>
        <w:separator/>
      </w:r>
    </w:p>
  </w:endnote>
  <w:endnote w:type="continuationSeparator" w:id="0">
    <w:p w:rsidR="00296AE8" w:rsidRDefault="0029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E8" w:rsidRDefault="00296AE8">
      <w:pPr>
        <w:spacing w:after="0" w:line="240" w:lineRule="auto"/>
      </w:pPr>
      <w:r>
        <w:separator/>
      </w:r>
    </w:p>
  </w:footnote>
  <w:footnote w:type="continuationSeparator" w:id="0">
    <w:p w:rsidR="00296AE8" w:rsidRDefault="00296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71"/>
    <w:rsid w:val="000241AF"/>
    <w:rsid w:val="0006281E"/>
    <w:rsid w:val="000679FF"/>
    <w:rsid w:val="000B2241"/>
    <w:rsid w:val="000B7BB2"/>
    <w:rsid w:val="000C322E"/>
    <w:rsid w:val="000C34BF"/>
    <w:rsid w:val="000F2BB8"/>
    <w:rsid w:val="000F33E9"/>
    <w:rsid w:val="000F7242"/>
    <w:rsid w:val="001243D1"/>
    <w:rsid w:val="0012784C"/>
    <w:rsid w:val="0013064F"/>
    <w:rsid w:val="00152B64"/>
    <w:rsid w:val="001731D6"/>
    <w:rsid w:val="001B720A"/>
    <w:rsid w:val="001C78BA"/>
    <w:rsid w:val="0021174D"/>
    <w:rsid w:val="00246071"/>
    <w:rsid w:val="0024691D"/>
    <w:rsid w:val="00271403"/>
    <w:rsid w:val="002812CF"/>
    <w:rsid w:val="00296AE8"/>
    <w:rsid w:val="002A3EA8"/>
    <w:rsid w:val="002C7314"/>
    <w:rsid w:val="002C7A58"/>
    <w:rsid w:val="002E52BC"/>
    <w:rsid w:val="002F6DFA"/>
    <w:rsid w:val="00302249"/>
    <w:rsid w:val="0032580D"/>
    <w:rsid w:val="003366B8"/>
    <w:rsid w:val="00351B37"/>
    <w:rsid w:val="00364827"/>
    <w:rsid w:val="003A2465"/>
    <w:rsid w:val="003A3EC5"/>
    <w:rsid w:val="003B707E"/>
    <w:rsid w:val="003C08DE"/>
    <w:rsid w:val="003C6877"/>
    <w:rsid w:val="00400965"/>
    <w:rsid w:val="00416FAB"/>
    <w:rsid w:val="00425B8C"/>
    <w:rsid w:val="004311F2"/>
    <w:rsid w:val="0043466F"/>
    <w:rsid w:val="0043688D"/>
    <w:rsid w:val="00437DD4"/>
    <w:rsid w:val="00454F0A"/>
    <w:rsid w:val="00455AC8"/>
    <w:rsid w:val="00460126"/>
    <w:rsid w:val="0046551A"/>
    <w:rsid w:val="00477856"/>
    <w:rsid w:val="004A0F4A"/>
    <w:rsid w:val="004B63B3"/>
    <w:rsid w:val="004B7FB6"/>
    <w:rsid w:val="004C6FBD"/>
    <w:rsid w:val="005015AE"/>
    <w:rsid w:val="005022DB"/>
    <w:rsid w:val="00517B35"/>
    <w:rsid w:val="00521BCD"/>
    <w:rsid w:val="00532B69"/>
    <w:rsid w:val="00542359"/>
    <w:rsid w:val="005436A8"/>
    <w:rsid w:val="00565A60"/>
    <w:rsid w:val="00571D02"/>
    <w:rsid w:val="00580D93"/>
    <w:rsid w:val="005849BC"/>
    <w:rsid w:val="00587D19"/>
    <w:rsid w:val="005A28E3"/>
    <w:rsid w:val="005B58FA"/>
    <w:rsid w:val="005D3D43"/>
    <w:rsid w:val="00604262"/>
    <w:rsid w:val="00605810"/>
    <w:rsid w:val="0061310C"/>
    <w:rsid w:val="00642789"/>
    <w:rsid w:val="00651F16"/>
    <w:rsid w:val="006752E2"/>
    <w:rsid w:val="006B1E5C"/>
    <w:rsid w:val="006B614C"/>
    <w:rsid w:val="006E3261"/>
    <w:rsid w:val="006E75B9"/>
    <w:rsid w:val="006E7E24"/>
    <w:rsid w:val="006F152C"/>
    <w:rsid w:val="006F2773"/>
    <w:rsid w:val="006F49C0"/>
    <w:rsid w:val="007002F9"/>
    <w:rsid w:val="007502F2"/>
    <w:rsid w:val="007754EE"/>
    <w:rsid w:val="007A7DE6"/>
    <w:rsid w:val="007E2FDC"/>
    <w:rsid w:val="007E3D7E"/>
    <w:rsid w:val="007F7FDC"/>
    <w:rsid w:val="00822163"/>
    <w:rsid w:val="00831A78"/>
    <w:rsid w:val="00832FF5"/>
    <w:rsid w:val="00873B32"/>
    <w:rsid w:val="00874431"/>
    <w:rsid w:val="00885E89"/>
    <w:rsid w:val="00897B7C"/>
    <w:rsid w:val="008A6FE4"/>
    <w:rsid w:val="008B2EE6"/>
    <w:rsid w:val="008B3B6C"/>
    <w:rsid w:val="008E2CE5"/>
    <w:rsid w:val="008E7A26"/>
    <w:rsid w:val="008F6496"/>
    <w:rsid w:val="00900EBF"/>
    <w:rsid w:val="009025F5"/>
    <w:rsid w:val="009041F3"/>
    <w:rsid w:val="00921387"/>
    <w:rsid w:val="0094113D"/>
    <w:rsid w:val="009C611F"/>
    <w:rsid w:val="009C6B92"/>
    <w:rsid w:val="009F063F"/>
    <w:rsid w:val="009F0927"/>
    <w:rsid w:val="00A16D46"/>
    <w:rsid w:val="00A558E4"/>
    <w:rsid w:val="00A65787"/>
    <w:rsid w:val="00A65EC3"/>
    <w:rsid w:val="00A857BA"/>
    <w:rsid w:val="00AA52D9"/>
    <w:rsid w:val="00AD5F5E"/>
    <w:rsid w:val="00AE1AA2"/>
    <w:rsid w:val="00AE743C"/>
    <w:rsid w:val="00AF2471"/>
    <w:rsid w:val="00B00A20"/>
    <w:rsid w:val="00B104AF"/>
    <w:rsid w:val="00B1423B"/>
    <w:rsid w:val="00B5388D"/>
    <w:rsid w:val="00B5436E"/>
    <w:rsid w:val="00B545AB"/>
    <w:rsid w:val="00B62384"/>
    <w:rsid w:val="00B660DC"/>
    <w:rsid w:val="00B9020E"/>
    <w:rsid w:val="00B930C5"/>
    <w:rsid w:val="00BA4039"/>
    <w:rsid w:val="00BB3868"/>
    <w:rsid w:val="00BF30C8"/>
    <w:rsid w:val="00BF68F3"/>
    <w:rsid w:val="00C073CC"/>
    <w:rsid w:val="00C3403D"/>
    <w:rsid w:val="00C654AC"/>
    <w:rsid w:val="00C86024"/>
    <w:rsid w:val="00CC01A7"/>
    <w:rsid w:val="00CC7BB9"/>
    <w:rsid w:val="00CD6449"/>
    <w:rsid w:val="00CF39F6"/>
    <w:rsid w:val="00D07433"/>
    <w:rsid w:val="00D643D6"/>
    <w:rsid w:val="00D66AF5"/>
    <w:rsid w:val="00D81198"/>
    <w:rsid w:val="00D84095"/>
    <w:rsid w:val="00D86E66"/>
    <w:rsid w:val="00DA59A4"/>
    <w:rsid w:val="00DE7BCB"/>
    <w:rsid w:val="00DF1CDE"/>
    <w:rsid w:val="00E03067"/>
    <w:rsid w:val="00E06F4A"/>
    <w:rsid w:val="00E15800"/>
    <w:rsid w:val="00E21045"/>
    <w:rsid w:val="00E224EE"/>
    <w:rsid w:val="00E3244F"/>
    <w:rsid w:val="00E55C50"/>
    <w:rsid w:val="00E64FA4"/>
    <w:rsid w:val="00E80A9B"/>
    <w:rsid w:val="00EA2CC1"/>
    <w:rsid w:val="00EA3308"/>
    <w:rsid w:val="00EC07FB"/>
    <w:rsid w:val="00ED2657"/>
    <w:rsid w:val="00EE3797"/>
    <w:rsid w:val="00F2065A"/>
    <w:rsid w:val="00F40179"/>
    <w:rsid w:val="00F43451"/>
    <w:rsid w:val="00F55DB0"/>
    <w:rsid w:val="00F85398"/>
    <w:rsid w:val="00FA0D15"/>
    <w:rsid w:val="00F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11AA10-4D41-4337-ABCA-961B131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6D46"/>
    <w:pPr>
      <w:keepNext/>
      <w:keepLines/>
      <w:spacing w:before="360"/>
      <w:outlineLvl w:val="1"/>
    </w:pPr>
    <w:rPr>
      <w:rFonts w:ascii="Arial" w:eastAsia="Arial" w:hAnsi="Arial" w:cs="Arial"/>
      <w:sz w:val="3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6FB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Без интервала4"/>
    <w:qFormat/>
    <w:rsid w:val="002C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rsid w:val="002C7A58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2C7A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03,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2C7A58"/>
  </w:style>
  <w:style w:type="paragraph" w:customStyle="1" w:styleId="Default">
    <w:name w:val="Default"/>
    <w:rsid w:val="002C7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C6FBD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16D46"/>
    <w:rPr>
      <w:rFonts w:ascii="Arial" w:eastAsia="Arial" w:hAnsi="Arial" w:cs="Arial"/>
      <w:sz w:val="34"/>
      <w:lang w:val="en-US"/>
    </w:rPr>
  </w:style>
  <w:style w:type="paragraph" w:customStyle="1" w:styleId="1583">
    <w:name w:val="1583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"/>
    <w:rsid w:val="00CF39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2">
    <w:name w:val="No Spacing Char2"/>
    <w:link w:val="19"/>
    <w:uiPriority w:val="99"/>
    <w:rsid w:val="00900EBF"/>
    <w:rPr>
      <w:rFonts w:ascii="Calibri" w:hAnsi="Calibri"/>
      <w:sz w:val="32"/>
    </w:rPr>
  </w:style>
  <w:style w:type="paragraph" w:customStyle="1" w:styleId="19">
    <w:name w:val="Без интервала19"/>
    <w:basedOn w:val="a"/>
    <w:link w:val="NoSpacingChar2"/>
    <w:uiPriority w:val="99"/>
    <w:rsid w:val="00900EBF"/>
    <w:pPr>
      <w:spacing w:after="0" w:line="240" w:lineRule="auto"/>
    </w:pPr>
    <w:rPr>
      <w:rFonts w:eastAsiaTheme="minorHAnsi" w:cstheme="minorBidi"/>
      <w:sz w:val="32"/>
      <w:lang w:eastAsia="en-US"/>
    </w:rPr>
  </w:style>
  <w:style w:type="table" w:styleId="a5">
    <w:name w:val="Table Grid"/>
    <w:uiPriority w:val="59"/>
    <w:rsid w:val="0094113D"/>
    <w:pPr>
      <w:spacing w:after="0" w:line="240" w:lineRule="auto"/>
    </w:pPr>
    <w:rPr>
      <w:rFonts w:ascii="Arial" w:eastAsia="Arial" w:hAnsi="Arial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B3868"/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8B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EE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B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EE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5E05-2FC1-45AF-8FFB-0E12DD9B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cp:keywords/>
  <dc:description/>
  <cp:lastModifiedBy>Асем Ахметжанова</cp:lastModifiedBy>
  <cp:revision>8</cp:revision>
  <dcterms:created xsi:type="dcterms:W3CDTF">2026-06-15T10:53:00Z</dcterms:created>
  <dcterms:modified xsi:type="dcterms:W3CDTF">2026-06-18T11:52:00Z</dcterms:modified>
</cp:coreProperties>
</file>